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B010BA0" w14:textId="77777777" w:rsidR="004F168A" w:rsidRDefault="004F168A" w:rsidP="00AC7E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Zakład Gospodarki Komunalnej</w:t>
            </w:r>
          </w:p>
          <w:p w14:paraId="290C6AFD" w14:textId="77777777" w:rsidR="00153A22" w:rsidRDefault="004F168A" w:rsidP="00AC7E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Gminy Nowosolna</w:t>
            </w:r>
          </w:p>
          <w:p w14:paraId="1F350864" w14:textId="2F71EF00" w:rsidR="004F168A" w:rsidRDefault="004F168A" w:rsidP="00AC7E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ul. Rynek Nowosolna 1</w:t>
            </w:r>
          </w:p>
          <w:p w14:paraId="40EAA892" w14:textId="4B97D836" w:rsidR="004F168A" w:rsidRDefault="004F168A" w:rsidP="00AC7E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92-701 Łódź</w:t>
            </w:r>
          </w:p>
          <w:p w14:paraId="56944402" w14:textId="3B1E9488" w:rsidR="004F168A" w:rsidRPr="00847E8E" w:rsidRDefault="004F168A" w:rsidP="00AC7E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4250A6CB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4F168A">
              <w:rPr>
                <w:rFonts w:ascii="Times New Roman" w:hAnsi="Times New Roman"/>
                <w:sz w:val="20"/>
                <w:szCs w:val="20"/>
              </w:rPr>
              <w:t>Suwalska 29</w:t>
            </w:r>
          </w:p>
          <w:p w14:paraId="6DEBFE20" w14:textId="24AEF43F" w:rsidR="00153A22" w:rsidRPr="00847E8E" w:rsidRDefault="004F168A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93-176 Łódź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4"/>
        <w:gridCol w:w="326"/>
        <w:gridCol w:w="339"/>
        <w:gridCol w:w="326"/>
        <w:gridCol w:w="339"/>
        <w:gridCol w:w="421"/>
        <w:gridCol w:w="314"/>
        <w:gridCol w:w="326"/>
        <w:gridCol w:w="339"/>
        <w:gridCol w:w="326"/>
        <w:gridCol w:w="339"/>
        <w:gridCol w:w="289"/>
        <w:gridCol w:w="314"/>
        <w:gridCol w:w="326"/>
        <w:gridCol w:w="400"/>
        <w:gridCol w:w="289"/>
        <w:gridCol w:w="33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79"/>
      </w:tblGrid>
      <w:tr w:rsidR="004F168A" w:rsidRPr="00F20F4C" w14:paraId="363E7E78" w14:textId="77777777" w:rsidTr="00B25795">
        <w:tc>
          <w:tcPr>
            <w:tcW w:w="143" w:type="pct"/>
          </w:tcPr>
          <w:p w14:paraId="73DBA040" w14:textId="7C3B127C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143" w:type="pct"/>
          </w:tcPr>
          <w:p w14:paraId="4B9FAF82" w14:textId="37BDCA00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3" w:type="pct"/>
          </w:tcPr>
          <w:p w14:paraId="481CFC99" w14:textId="6FBA9E29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43" w:type="pct"/>
          </w:tcPr>
          <w:p w14:paraId="1B13426A" w14:textId="292261AD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3" w:type="pct"/>
          </w:tcPr>
          <w:p w14:paraId="4CE7A543" w14:textId="4633A8FF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3" w:type="pct"/>
          </w:tcPr>
          <w:p w14:paraId="6DBBE37D" w14:textId="2C6BDD6E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@</w:t>
            </w:r>
          </w:p>
        </w:tc>
        <w:tc>
          <w:tcPr>
            <w:tcW w:w="143" w:type="pct"/>
          </w:tcPr>
          <w:p w14:paraId="5C131EAE" w14:textId="66DCDE17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143" w:type="pct"/>
          </w:tcPr>
          <w:p w14:paraId="648CE52E" w14:textId="424103F4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3" w:type="pct"/>
          </w:tcPr>
          <w:p w14:paraId="0C410C1A" w14:textId="53417B2F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43" w:type="pct"/>
          </w:tcPr>
          <w:p w14:paraId="3679F49F" w14:textId="121FA839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43" w:type="pct"/>
          </w:tcPr>
          <w:p w14:paraId="7FAA53EC" w14:textId="638546A1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43" w:type="pct"/>
          </w:tcPr>
          <w:p w14:paraId="44626E9C" w14:textId="0AF389F9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3" w:type="pct"/>
          </w:tcPr>
          <w:p w14:paraId="0F3A237A" w14:textId="3C00D61F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43" w:type="pct"/>
          </w:tcPr>
          <w:p w14:paraId="446FB9C4" w14:textId="072333BD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43" w:type="pct"/>
          </w:tcPr>
          <w:p w14:paraId="0D3661C2" w14:textId="6C849048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3" w:type="pct"/>
          </w:tcPr>
          <w:p w14:paraId="7A5102E0" w14:textId="34A003F5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3" w:type="pct"/>
          </w:tcPr>
          <w:p w14:paraId="10E83C72" w14:textId="79C493C2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43" w:type="pct"/>
          </w:tcPr>
          <w:p w14:paraId="386398A3" w14:textId="05657DCE" w:rsidR="00F84D18" w:rsidRPr="00F20F4C" w:rsidRDefault="004F168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143" w:type="pct"/>
          </w:tcPr>
          <w:p w14:paraId="5FE37A08" w14:textId="353ACCBF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34CD766C" w14:textId="2BCD8185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4944EE31" w14:textId="05EEA5C2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7472A949" w14:textId="2F59C02B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6DD54D67" w14:textId="212E1068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2B075A3C" w14:textId="7F383700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541D8657" w14:textId="4B945C65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0BB78995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1B25C1AB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12837ADD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590D3D89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6BFE9505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20A7E25F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63A40C3C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27763CB4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7E03963C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3" w:type="pct"/>
          </w:tcPr>
          <w:p w14:paraId="6AA77B9F" w14:textId="77777777" w:rsidR="00F84D18" w:rsidRPr="00F20F4C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05514F3E" w:rsidR="00B71689" w:rsidRPr="00847E8E" w:rsidRDefault="005E2FF6" w:rsidP="00F20F4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F20F4C">
              <w:rPr>
                <w:rFonts w:ascii="Times New Roman" w:hAnsi="Times New Roman"/>
                <w:b/>
                <w:sz w:val="21"/>
                <w:szCs w:val="21"/>
              </w:rPr>
              <w:t>ŁÓDZKIE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62E5EA0D" w:rsidR="00B71689" w:rsidRPr="00847E8E" w:rsidRDefault="005E2FF6" w:rsidP="00F20F4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F20F4C">
              <w:rPr>
                <w:rFonts w:ascii="Times New Roman" w:hAnsi="Times New Roman"/>
                <w:b/>
                <w:sz w:val="21"/>
                <w:szCs w:val="21"/>
              </w:rPr>
              <w:t>ŁÓDŹ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629F6AC7" w:rsidR="00B71689" w:rsidRPr="00847E8E" w:rsidRDefault="005E2FF6" w:rsidP="00F20F4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F20F4C">
              <w:rPr>
                <w:rFonts w:ascii="Times New Roman" w:hAnsi="Times New Roman"/>
                <w:b/>
                <w:sz w:val="21"/>
                <w:szCs w:val="21"/>
              </w:rPr>
              <w:t>ŁÓDŹ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6F0184CA" w:rsidR="00175C03" w:rsidRPr="00847E8E" w:rsidRDefault="00DA4AA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X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491"/>
        <w:gridCol w:w="2878"/>
        <w:gridCol w:w="491"/>
        <w:gridCol w:w="2701"/>
        <w:gridCol w:w="6"/>
        <w:gridCol w:w="45"/>
        <w:gridCol w:w="355"/>
        <w:gridCol w:w="424"/>
        <w:gridCol w:w="499"/>
      </w:tblGrid>
      <w:tr w:rsidR="00AF05A4" w:rsidRPr="00847E8E" w14:paraId="4E896761" w14:textId="77777777" w:rsidTr="00F20F4C">
        <w:trPr>
          <w:trHeight w:val="397"/>
        </w:trPr>
        <w:tc>
          <w:tcPr>
            <w:tcW w:w="4571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28B84180" w:rsidR="002B0C8B" w:rsidRPr="00847E8E" w:rsidRDefault="002B0C8B" w:rsidP="00F20F4C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="00F20F4C">
              <w:rPr>
                <w:rFonts w:ascii="Times New Roman" w:hAnsi="Times New Roman"/>
                <w:bCs/>
              </w:rPr>
              <w:t xml:space="preserve"> </w:t>
            </w:r>
            <w:r w:rsidR="00DA4A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9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CA2D02E" w:rsidR="002B0C8B" w:rsidRPr="00847E8E" w:rsidRDefault="002B0C8B" w:rsidP="00F20F4C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1D3CC118" w:rsidR="003B4E3E" w:rsidRPr="00847E8E" w:rsidRDefault="00F20F4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0C158F13" w:rsidR="003B4E3E" w:rsidRPr="00F20F4C" w:rsidRDefault="00F20F4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0854D65C" w:rsidR="003B4E3E" w:rsidRPr="00847E8E" w:rsidRDefault="00F20F4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3A180C7C" w:rsidR="00160AF4" w:rsidRPr="00847E8E" w:rsidRDefault="00F20F4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F20F4C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702FC935" w:rsidR="00E1782F" w:rsidRPr="00847E8E" w:rsidRDefault="00F20F4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F20F4C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6BBDB736" w:rsidR="004E1844" w:rsidRPr="00847E8E" w:rsidRDefault="00942C0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6AB076F4" w:rsidR="004E1844" w:rsidRPr="00847E8E" w:rsidRDefault="00942C08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9C7DA0C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5815CAA5" w14:textId="3CE022CC" w:rsidR="00F20F4C" w:rsidRPr="003E7EF4" w:rsidRDefault="00491652" w:rsidP="006E2FDC">
            <w:pPr>
              <w:spacing w:before="20" w:after="20" w:line="211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F20F4C" w:rsidRPr="003E7EF4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="00942C08">
              <w:rPr>
                <w:rFonts w:ascii="Times New Roman" w:hAnsi="Times New Roman"/>
                <w:b/>
                <w:sz w:val="18"/>
                <w:szCs w:val="18"/>
              </w:rPr>
              <w:t>budynku ZGKGN brak rampy do podjazdu dla osób niepełnosprawnych na wózkach</w:t>
            </w:r>
          </w:p>
          <w:p w14:paraId="3312CB4E" w14:textId="5F2771AE" w:rsidR="00491652" w:rsidRDefault="00811615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284"/>
        <w:gridCol w:w="600"/>
        <w:gridCol w:w="392"/>
      </w:tblGrid>
      <w:tr w:rsidR="00096325" w:rsidRPr="00847E8E" w14:paraId="00B218F6" w14:textId="77777777" w:rsidTr="003E7EF4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670A31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670A31">
              <w:rPr>
                <w:rFonts w:ascii="Times New Roman" w:hAnsi="Times New Roman"/>
                <w:b/>
              </w:rPr>
              <w:t xml:space="preserve"> mobilnych</w:t>
            </w:r>
            <w:r w:rsidRPr="00670A31">
              <w:rPr>
                <w:rFonts w:ascii="Times New Roman" w:hAnsi="Times New Roman"/>
                <w:b/>
              </w:rPr>
              <w:t>, dla których po</w:t>
            </w:r>
            <w:r w:rsidR="006E2FDC" w:rsidRPr="00670A31">
              <w:rPr>
                <w:rFonts w:ascii="Times New Roman" w:hAnsi="Times New Roman"/>
                <w:b/>
              </w:rPr>
              <w:t>d</w:t>
            </w:r>
            <w:r w:rsidRPr="00670A31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458" w:type="pct"/>
            <w:gridSpan w:val="5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7BB0DCB1" w:rsidR="00096325" w:rsidRPr="00670A31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b/>
              </w:rPr>
              <w:t>Liczba stron</w:t>
            </w:r>
            <w:r w:rsidRPr="00670A31">
              <w:rPr>
                <w:rFonts w:ascii="Times New Roman" w:hAnsi="Times New Roman"/>
                <w:bCs/>
              </w:rPr>
              <w:t>:</w:t>
            </w:r>
            <w:r w:rsidR="003E7EF4" w:rsidRPr="00670A31">
              <w:rPr>
                <w:rFonts w:ascii="Times New Roman" w:hAnsi="Times New Roman"/>
                <w:bCs/>
              </w:rPr>
              <w:t xml:space="preserve"> </w:t>
            </w:r>
            <w:r w:rsidRPr="00670A3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114E160E" w:rsidR="00096325" w:rsidRPr="00670A31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FD031B" w:rsidRPr="00670A3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670A31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670A31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670A31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3E7EF4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670A31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58" w:type="pct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7C121135" w:rsidR="00096325" w:rsidRPr="00670A31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b/>
              </w:rPr>
              <w:t>Liczba aplikacji</w:t>
            </w:r>
            <w:r w:rsidRPr="00670A31">
              <w:rPr>
                <w:rFonts w:ascii="Times New Roman" w:hAnsi="Times New Roman"/>
                <w:bCs/>
              </w:rPr>
              <w:t>:</w:t>
            </w:r>
            <w:r w:rsidR="003E7EF4" w:rsidRPr="00670A3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24FF955F" w:rsidR="00096325" w:rsidRPr="00670A31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670A31" w:rsidRPr="00670A3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670A31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670A31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670A31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670A31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670A31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670A31">
              <w:rPr>
                <w:rFonts w:ascii="Times New Roman" w:hAnsi="Times New Roman"/>
              </w:rPr>
              <w:t xml:space="preserve">, </w:t>
            </w:r>
            <w:r w:rsidRPr="00670A31">
              <w:rPr>
                <w:rFonts w:ascii="Times New Roman" w:hAnsi="Times New Roman"/>
              </w:rPr>
              <w:t>dla każdej strony</w:t>
            </w:r>
            <w:r w:rsidR="008C597A" w:rsidRPr="00670A31">
              <w:rPr>
                <w:rFonts w:ascii="Times New Roman" w:hAnsi="Times New Roman"/>
              </w:rPr>
              <w:t xml:space="preserve"> internetowej </w:t>
            </w:r>
            <w:r w:rsidR="00252794" w:rsidRPr="00670A31">
              <w:rPr>
                <w:rFonts w:ascii="Times New Roman" w:hAnsi="Times New Roman"/>
              </w:rPr>
              <w:br/>
            </w:r>
            <w:r w:rsidR="008C597A" w:rsidRPr="00670A31">
              <w:rPr>
                <w:rFonts w:ascii="Times New Roman" w:hAnsi="Times New Roman"/>
              </w:rPr>
              <w:t xml:space="preserve">oraz </w:t>
            </w:r>
            <w:r w:rsidRPr="00670A31">
              <w:rPr>
                <w:rFonts w:ascii="Times New Roman" w:hAnsi="Times New Roman"/>
              </w:rPr>
              <w:t xml:space="preserve">aplikacji </w:t>
            </w:r>
            <w:r w:rsidR="00A82B8C" w:rsidRPr="00670A31">
              <w:rPr>
                <w:rFonts w:ascii="Times New Roman" w:hAnsi="Times New Roman"/>
              </w:rPr>
              <w:t xml:space="preserve">mobilnej </w:t>
            </w:r>
            <w:r w:rsidRPr="00670A31">
              <w:rPr>
                <w:rFonts w:ascii="Times New Roman" w:hAnsi="Times New Roman"/>
              </w:rPr>
              <w:t>oddzielnie</w:t>
            </w:r>
            <w:r w:rsidR="008C597A" w:rsidRPr="00670A31">
              <w:rPr>
                <w:rFonts w:ascii="Times New Roman" w:hAnsi="Times New Roman"/>
              </w:rPr>
              <w:t>,</w:t>
            </w:r>
            <w:r w:rsidRPr="00670A31">
              <w:rPr>
                <w:rFonts w:ascii="Times New Roman" w:hAnsi="Times New Roman"/>
              </w:rPr>
              <w:t xml:space="preserve"> zgodnie ze wzorem</w:t>
            </w:r>
            <w:r w:rsidR="00B019F5" w:rsidRPr="00670A31">
              <w:rPr>
                <w:rFonts w:ascii="Times New Roman" w:hAnsi="Times New Roman"/>
              </w:rPr>
              <w:t>:</w:t>
            </w:r>
            <w:r w:rsidR="00C81E2E" w:rsidRPr="00670A31">
              <w:rPr>
                <w:rFonts w:ascii="Times New Roman" w:hAnsi="Times New Roman"/>
              </w:rPr>
              <w:t xml:space="preserve"> </w:t>
            </w:r>
            <w:r w:rsidR="006F67BA" w:rsidRPr="00670A31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670A31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670A31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670A31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670A31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0893004F" w:rsidR="004B60BD" w:rsidRPr="00670A31" w:rsidRDefault="00670A31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b/>
              </w:rPr>
              <w:t>https://zgkgnowosolna.bip.wikom.pl/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0E2F163" w:rsidR="004B60BD" w:rsidRPr="00670A31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70A31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="00FD031B" w:rsidRPr="00670A31">
              <w:rPr>
                <w:rFonts w:ascii="Times New Roman" w:hAnsi="Times New Roman"/>
                <w:sz w:val="18"/>
                <w:szCs w:val="18"/>
              </w:rPr>
              <w:t>X</w:t>
            </w:r>
            <w:r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36E9BAF1" w:rsidR="004B60BD" w:rsidRPr="00670A31" w:rsidRDefault="00FD031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b/>
              </w:rPr>
              <w:t>30 marca 2020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670A31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670A31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670A31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670A31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670A31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670A31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670A31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670A31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70A31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☐     </w:t>
            </w:r>
            <w:r w:rsidR="00E6614C"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>Częściowo 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☐    </w:t>
            </w:r>
            <w:r w:rsidR="00E6614C" w:rsidRPr="00670A31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70A31">
              <w:rPr>
                <w:rFonts w:ascii="Times New Roman" w:hAnsi="Times New Roman"/>
                <w:sz w:val="18"/>
                <w:szCs w:val="18"/>
              </w:rPr>
              <w:tab/>
            </w:r>
            <w:r w:rsidRPr="00670A31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6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670A31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3FB58DBD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DA4AA6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30B5504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DA4AA6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10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1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2E64DC0E" w:rsidR="00460B99" w:rsidRPr="00847E8E" w:rsidRDefault="00FD031B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Brak komentarzy i uwag</w:t>
            </w: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E2903AC" w:rsidR="00DE4A0F" w:rsidRPr="00847E8E" w:rsidRDefault="003E7E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39F1F2CB" w:rsidR="009A09A3" w:rsidRPr="00847E8E" w:rsidRDefault="003E7E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132A7A20" w:rsidR="009A09A3" w:rsidRPr="00847E8E" w:rsidRDefault="003E7E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7689916F" w:rsidR="009A09A3" w:rsidRPr="00847E8E" w:rsidRDefault="003E7E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2C4E5C39" w:rsidR="009A09A3" w:rsidRPr="00847E8E" w:rsidRDefault="003E7E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66B2B6B6" w:rsidR="009A09A3" w:rsidRPr="00847E8E" w:rsidRDefault="003E7E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4AF0C775" w:rsidR="009A09A3" w:rsidRPr="00847E8E" w:rsidRDefault="003E7EF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0D8C7947" w:rsidR="006F6156" w:rsidRPr="00847E8E" w:rsidRDefault="003E7EF4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0AAE32A3" w:rsidR="0097326B" w:rsidRPr="00847E8E" w:rsidRDefault="003E7EF4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61F0E8DB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  <w:r w:rsidR="003E7EF4">
              <w:rPr>
                <w:rFonts w:ascii="Times New Roman" w:hAnsi="Times New Roman"/>
                <w:b/>
              </w:rPr>
              <w:t xml:space="preserve">                                                                         </w:t>
            </w:r>
            <w:r w:rsidR="00343668">
              <w:rPr>
                <w:rFonts w:ascii="Times New Roman" w:hAnsi="Times New Roman"/>
                <w:b/>
              </w:rPr>
              <w:t>1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75F63735" w:rsidR="003B20D3" w:rsidRPr="00847E8E" w:rsidRDefault="00FD031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01B0EFC2" w:rsidR="003B20D3" w:rsidRPr="00847E8E" w:rsidRDefault="00FD031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08332F64" w:rsidR="00E856AA" w:rsidRPr="00847E8E" w:rsidRDefault="00343668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6F854B7" w:rsidR="00E856AA" w:rsidRPr="00847E8E" w:rsidRDefault="00FD031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0FD6E320" w:rsidR="00E856AA" w:rsidRPr="00847E8E" w:rsidRDefault="00FD031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4BBB2F5E" w:rsidR="001B6639" w:rsidRPr="00847E8E" w:rsidRDefault="00F0590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55E8D3C9" w:rsidR="00695809" w:rsidRPr="00847E8E" w:rsidRDefault="003E7EF4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1F4B4B4E" w:rsidR="00F814A2" w:rsidRPr="00847E8E" w:rsidRDefault="003E7EF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32DEFCB4" w:rsidR="007661D4" w:rsidRPr="00847E8E" w:rsidRDefault="00AC7E4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45BAA7F" w:rsidR="007661D4" w:rsidRPr="00847E8E" w:rsidRDefault="00AC7E4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0F4C">
              <w:rPr>
                <w:rFonts w:ascii="MS Gothic" w:eastAsia="MS Gothic" w:hAnsi="MS Gothic" w:hint="eastAsia"/>
                <w:b/>
                <w:sz w:val="28"/>
                <w:szCs w:val="28"/>
              </w:rPr>
              <w:t>☒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4"/>
        <w:gridCol w:w="326"/>
        <w:gridCol w:w="326"/>
        <w:gridCol w:w="326"/>
        <w:gridCol w:w="326"/>
        <w:gridCol w:w="419"/>
        <w:gridCol w:w="314"/>
        <w:gridCol w:w="326"/>
        <w:gridCol w:w="326"/>
        <w:gridCol w:w="326"/>
        <w:gridCol w:w="326"/>
        <w:gridCol w:w="289"/>
        <w:gridCol w:w="314"/>
        <w:gridCol w:w="326"/>
        <w:gridCol w:w="388"/>
        <w:gridCol w:w="289"/>
        <w:gridCol w:w="326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80"/>
        <w:gridCol w:w="28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67150CA7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D3ACAED" w14:textId="2D9344E7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73879E71" w14:textId="05C70A6B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34D645AB" w14:textId="3FE75CB3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1B3B8B43" w14:textId="29DC10DA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565A5085" w14:textId="7A7F3C28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61CFED95" w14:textId="7E33B6E0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00DA6338" w14:textId="20FBA264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551D1902" w14:textId="7091A945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58554E5F" w14:textId="1F17BF31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144" w:type="pct"/>
          </w:tcPr>
          <w:p w14:paraId="5BAC8659" w14:textId="6D0E8FD8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04AAFD7F" w14:textId="62B13186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2ECB9999" w14:textId="42C5DCC9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3D05FB8" w14:textId="3BB3F591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7BF4E736" w14:textId="01E0A0C2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7D570CDB" w14:textId="2183E73A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0F9532B6" w14:textId="5C4A711D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69C71B0D" w14:textId="2EE25C99" w:rsidR="00FF3ED3" w:rsidRPr="00847E8E" w:rsidRDefault="00F0590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6CE01D68" w:rsidR="00FF3ED3" w:rsidRPr="00847E8E" w:rsidRDefault="00F0590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590B">
              <w:rPr>
                <w:rFonts w:ascii="Times New Roman" w:hAnsi="Times New Roman"/>
                <w:sz w:val="20"/>
                <w:szCs w:val="20"/>
              </w:rPr>
              <w:t>42 671 38 22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F0590B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091F7F1B" w:rsidR="00FF3ED3" w:rsidRPr="00F0590B" w:rsidRDefault="00F0590B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590B">
              <w:rPr>
                <w:rFonts w:ascii="Times New Roman" w:hAnsi="Times New Roman"/>
                <w:sz w:val="20"/>
                <w:szCs w:val="20"/>
              </w:rPr>
              <w:t xml:space="preserve">Łódź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04.02.2021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F0590B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F0590B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90B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6935" w14:textId="77777777" w:rsidR="004F168A" w:rsidRDefault="004F168A" w:rsidP="005840AE">
      <w:pPr>
        <w:spacing w:after="0" w:line="240" w:lineRule="auto"/>
      </w:pPr>
      <w:r>
        <w:separator/>
      </w:r>
    </w:p>
  </w:endnote>
  <w:endnote w:type="continuationSeparator" w:id="0">
    <w:p w14:paraId="68982CAF" w14:textId="77777777" w:rsidR="004F168A" w:rsidRDefault="004F168A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32DB" w14:textId="77777777" w:rsidR="004F168A" w:rsidRDefault="004F168A" w:rsidP="005840AE">
      <w:pPr>
        <w:spacing w:after="0" w:line="240" w:lineRule="auto"/>
      </w:pPr>
      <w:r>
        <w:separator/>
      </w:r>
    </w:p>
  </w:footnote>
  <w:footnote w:type="continuationSeparator" w:id="0">
    <w:p w14:paraId="3FC2C443" w14:textId="77777777" w:rsidR="004F168A" w:rsidRDefault="004F168A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4F168A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4F168A" w:rsidRPr="00A32D2F" w:rsidRDefault="004F168A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4F168A" w:rsidRPr="00D141F2" w:rsidRDefault="004F168A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4F168A" w:rsidRPr="008F642B" w:rsidRDefault="004F168A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668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E7EF4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168A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0A31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2C08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57D33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C7E47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4AA6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90B"/>
    <w:rsid w:val="00F05E15"/>
    <w:rsid w:val="00F11B2E"/>
    <w:rsid w:val="00F15382"/>
    <w:rsid w:val="00F159DD"/>
    <w:rsid w:val="00F16423"/>
    <w:rsid w:val="00F17A7F"/>
    <w:rsid w:val="00F20F4C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031B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DDAEE5"/>
  <w15:docId w15:val="{C7294BAE-9CF6-4EF6-98CA-C0BA24D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Props1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D2534-967B-4CB0-B528-F8B08FF04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4196</Words>
  <Characters>25178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zgkgn1</cp:lastModifiedBy>
  <cp:revision>24</cp:revision>
  <cp:lastPrinted>2018-01-10T11:08:00Z</cp:lastPrinted>
  <dcterms:created xsi:type="dcterms:W3CDTF">2021-01-05T10:55:00Z</dcterms:created>
  <dcterms:modified xsi:type="dcterms:W3CDTF">2021-02-10T08:22:00Z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